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/>
        <w:drawing>
          <wp:inline distB="0" distT="0" distL="114300" distR="114300">
            <wp:extent cx="1223645" cy="114236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1423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vertAlign w:val="baseline"/>
          <w:rtl w:val="0"/>
        </w:rPr>
        <w:t xml:space="preserve">Booklist for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Junior Infants 2021 - 2022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You may purchase all books listed below for your child online.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jc w:val="left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vertAlign w:val="baseline"/>
          <w:rtl w:val="0"/>
        </w:rPr>
        <w:t xml:space="preserve">For your convenience, this booklist is uploaded to the website of our local bookseller </w:t>
      </w:r>
      <w:r w:rsidDel="00000000" w:rsidR="00000000" w:rsidRPr="00000000">
        <w:rPr>
          <w:rFonts w:ascii="Calibri" w:cs="Calibri" w:eastAsia="Calibri" w:hAnsi="Calibri"/>
          <w:b w:val="0"/>
          <w:i w:val="1"/>
          <w:vertAlign w:val="baseline"/>
          <w:rtl w:val="0"/>
        </w:rPr>
        <w:t xml:space="preserve">High Street Books</w:t>
      </w:r>
      <w:r w:rsidDel="00000000" w:rsidR="00000000" w:rsidRPr="00000000">
        <w:rPr>
          <w:rFonts w:ascii="Calibri" w:cs="Calibri" w:eastAsia="Calibri" w:hAnsi="Calibri"/>
          <w:b w:val="0"/>
          <w:vertAlign w:val="baseline"/>
          <w:rtl w:val="0"/>
        </w:rPr>
        <w:t xml:space="preserve">. If you wish to use this facility go to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1"/>
            <w:color w:val="000000"/>
            <w:u w:val="single"/>
            <w:vertAlign w:val="baseline"/>
            <w:rtl w:val="0"/>
          </w:rPr>
          <w:t xml:space="preserve">www.hsb.ie</w:t>
        </w:r>
      </w:hyperlink>
      <w:r w:rsidDel="00000000" w:rsidR="00000000" w:rsidRPr="00000000">
        <w:rPr>
          <w:rFonts w:ascii="Calibri" w:cs="Calibri" w:eastAsia="Calibri" w:hAnsi="Calibri"/>
          <w:b w:val="0"/>
          <w:i w:val="1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vertAlign w:val="baseline"/>
          <w:rtl w:val="0"/>
        </w:rPr>
        <w:t xml:space="preserve">and select Saint Patrick’s Infants. Choose Junior Infants. Add all items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to the cart</w:t>
      </w:r>
      <w:r w:rsidDel="00000000" w:rsidR="00000000" w:rsidRPr="00000000">
        <w:rPr>
          <w:rFonts w:ascii="Calibri" w:cs="Calibri" w:eastAsia="Calibri" w:hAnsi="Calibri"/>
          <w:b w:val="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pStyle w:val="Title"/>
        <w:jc w:val="left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jc w:val="left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vertAlign w:val="baseline"/>
          <w:rtl w:val="0"/>
        </w:rPr>
        <w:t xml:space="preserve">You may also purchase books online from different websites such as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color w:val="000000"/>
            <w:u w:val="single"/>
            <w:vertAlign w:val="baseline"/>
            <w:rtl w:val="0"/>
          </w:rPr>
          <w:t xml:space="preserve">www.schoolbooksdirect.ie</w:t>
        </w:r>
      </w:hyperlink>
      <w:r w:rsidDel="00000000" w:rsidR="00000000" w:rsidRPr="00000000">
        <w:rPr>
          <w:rFonts w:ascii="Calibri" w:cs="Calibri" w:eastAsia="Calibri" w:hAnsi="Calibri"/>
          <w:b w:val="0"/>
          <w:vertAlign w:val="baseline"/>
          <w:rtl w:val="0"/>
        </w:rPr>
        <w:t xml:space="preserve">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color w:val="000000"/>
            <w:u w:val="single"/>
            <w:vertAlign w:val="baseline"/>
            <w:rtl w:val="0"/>
          </w:rPr>
          <w:t xml:space="preserve">www.schoolbooks.ie</w:t>
        </w:r>
      </w:hyperlink>
      <w:r w:rsidDel="00000000" w:rsidR="00000000" w:rsidRPr="00000000">
        <w:rPr>
          <w:rFonts w:ascii="Calibri" w:cs="Calibri" w:eastAsia="Calibri" w:hAnsi="Calibri"/>
          <w:b w:val="0"/>
          <w:vertAlign w:val="baseline"/>
          <w:rtl w:val="0"/>
        </w:rPr>
        <w:t xml:space="preserve">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color w:val="000000"/>
            <w:u w:val="single"/>
            <w:vertAlign w:val="baseline"/>
            <w:rtl w:val="0"/>
          </w:rPr>
          <w:t xml:space="preserve">www.schoolbooksireland.ie</w:t>
        </w:r>
      </w:hyperlink>
      <w:r w:rsidDel="00000000" w:rsidR="00000000" w:rsidRPr="00000000">
        <w:rPr>
          <w:rFonts w:ascii="Calibri" w:cs="Calibri" w:eastAsia="Calibri" w:hAnsi="Calibri"/>
          <w:b w:val="0"/>
          <w:vertAlign w:val="baseline"/>
          <w:rtl w:val="0"/>
        </w:rPr>
        <w:t xml:space="preserve"> 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color w:val="000000"/>
            <w:u w:val="single"/>
            <w:vertAlign w:val="baseline"/>
            <w:rtl w:val="0"/>
          </w:rPr>
          <w:t xml:space="preserve">www.easonschoolbooks.com</w:t>
        </w:r>
      </w:hyperlink>
      <w:r w:rsidDel="00000000" w:rsidR="00000000" w:rsidRPr="00000000">
        <w:rPr>
          <w:rFonts w:ascii="Calibri" w:cs="Calibri" w:eastAsia="Calibri" w:hAnsi="Calibri"/>
          <w:b w:val="0"/>
          <w:vertAlign w:val="baseline"/>
          <w:rtl w:val="0"/>
        </w:rPr>
        <w:t xml:space="preserve"> 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color w:val="000000"/>
            <w:u w:val="single"/>
            <w:vertAlign w:val="baseline"/>
            <w:rtl w:val="0"/>
          </w:rPr>
          <w:t xml:space="preserve">www.theshelf.ie</w:t>
        </w:r>
      </w:hyperlink>
      <w:r w:rsidDel="00000000" w:rsidR="00000000" w:rsidRPr="00000000">
        <w:rPr>
          <w:rFonts w:ascii="Calibri" w:cs="Calibri" w:eastAsia="Calibri" w:hAnsi="Calibri"/>
          <w:b w:val="0"/>
          <w:vertAlign w:val="baseline"/>
          <w:rtl w:val="0"/>
        </w:rPr>
        <w:t xml:space="preserve"> </w:t>
      </w:r>
      <w:hyperlink r:id="rId13">
        <w:r w:rsidDel="00000000" w:rsidR="00000000" w:rsidRPr="00000000">
          <w:rPr>
            <w:rFonts w:ascii="Calibri" w:cs="Calibri" w:eastAsia="Calibri" w:hAnsi="Calibri"/>
            <w:b w:val="0"/>
            <w:color w:val="000000"/>
            <w:u w:val="single"/>
            <w:vertAlign w:val="baseline"/>
            <w:rtl w:val="0"/>
          </w:rPr>
          <w:t xml:space="preserve">www.schoolbooksonline.ie</w:t>
        </w:r>
      </w:hyperlink>
      <w:r w:rsidDel="00000000" w:rsidR="00000000" w:rsidRPr="00000000">
        <w:rPr>
          <w:rFonts w:ascii="Calibri" w:cs="Calibri" w:eastAsia="Calibri" w:hAnsi="Calibri"/>
          <w:b w:val="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80" w:hanging="360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Busy at Maths Pack: Contains Pupil Book and Home-School Links Book (Junior Infants) – CJ Fallon €13.15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80" w:hanging="360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Explore with me: Contains Book and My Little Book of Home-School Links Posters (Junior Infants) – EDCO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vertAlign w:val="baseline"/>
          <w:rtl w:val="0"/>
        </w:rPr>
        <w:t xml:space="preserve">€9.40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80" w:hanging="360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Jolly Phonics Pupil Book 1: in Pre-cursive Letters: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vertAlign w:val="baseline"/>
          <w:rtl w:val="0"/>
        </w:rPr>
        <w:t xml:space="preserve">Black and White Edition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 (Jolly Learning) Paperback €2.99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80" w:hanging="360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Ready to Write A1 – Handwriting (Junior Infants) – EDCO €6.95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Total cost of activity books: €32.49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(Please note that prices are accurate at the time of print)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There is a Book Rental Scheme in operation in our school. English readers and library books are covered under this scheme.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vertAlign w:val="baseline"/>
          <w:rtl w:val="0"/>
        </w:rPr>
        <w:t xml:space="preserve">Please write your child’s name on the inner labels of the uniform and tracksuit jumpers.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contact Anne O’Connell (Principal) and complete the attached form if you qualify for assistance under the “Grant Scheme for Needy Pupils”.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put the amount of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€30.00 in an envelope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ask your child to hand it to the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 Teacher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cover the cost of all of the other items listed below. These items will be supplied by the school.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following will also be supplied by the school:</w:t>
      </w:r>
    </w:p>
    <w:p w:rsidR="00000000" w:rsidDel="00000000" w:rsidP="00000000" w:rsidRDefault="00000000" w:rsidRPr="00000000" w14:paraId="00000018">
      <w:pPr>
        <w:ind w:left="720" w:firstLine="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Arts and Crafts materials:        </w:t>
        <w:tab/>
        <w:tab/>
        <w:tab/>
        <w:tab/>
        <w:tab/>
        <w:tab/>
        <w:t xml:space="preserve">€10.00</w:t>
      </w:r>
    </w:p>
    <w:p w:rsidR="00000000" w:rsidDel="00000000" w:rsidP="00000000" w:rsidRDefault="00000000" w:rsidRPr="00000000" w14:paraId="00000019">
      <w:pPr>
        <w:ind w:left="720" w:firstLine="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Photocopying:                       </w:t>
        <w:tab/>
        <w:tab/>
        <w:tab/>
        <w:tab/>
        <w:tab/>
        <w:tab/>
        <w:tab/>
        <w:t xml:space="preserve">€10.00</w:t>
      </w:r>
    </w:p>
    <w:p w:rsidR="00000000" w:rsidDel="00000000" w:rsidP="00000000" w:rsidRDefault="00000000" w:rsidRPr="00000000" w14:paraId="0000001A">
      <w:pPr>
        <w:ind w:left="720" w:firstLine="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Book Rental Charge:               </w:t>
        <w:tab/>
        <w:tab/>
        <w:tab/>
        <w:tab/>
        <w:tab/>
        <w:tab/>
        <w:tab/>
        <w:t xml:space="preserve">  €5.00</w:t>
      </w:r>
    </w:p>
    <w:p w:rsidR="00000000" w:rsidDel="00000000" w:rsidP="00000000" w:rsidRDefault="00000000" w:rsidRPr="00000000" w14:paraId="0000001B">
      <w:pPr>
        <w:ind w:left="720" w:firstLine="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Assessment booklets:</w:t>
        <w:tab/>
        <w:tab/>
        <w:tab/>
        <w:tab/>
        <w:tab/>
        <w:tab/>
        <w:tab/>
        <w:tab/>
        <w:t xml:space="preserve">  €3.00</w:t>
      </w:r>
    </w:p>
    <w:p w:rsidR="00000000" w:rsidDel="00000000" w:rsidP="00000000" w:rsidRDefault="00000000" w:rsidRPr="00000000" w14:paraId="0000001C">
      <w:pPr>
        <w:ind w:left="720" w:firstLine="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Interactive resources: Irish and Religious Education programmes</w:t>
        <w:tab/>
        <w:tab/>
        <w:t xml:space="preserve"> 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€2.00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                                          </w:t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€30.00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</w:rPr>
        <w:drawing>
          <wp:inline distB="0" distT="0" distL="114300" distR="114300">
            <wp:extent cx="1866900" cy="16668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666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ind w:firstLine="72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                           Grant Scheme For School Books for Needy Pupils</w:t>
      </w:r>
    </w:p>
    <w:p w:rsidR="00000000" w:rsidDel="00000000" w:rsidP="00000000" w:rsidRDefault="00000000" w:rsidRPr="00000000" w14:paraId="00000028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If you are: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Dependant mainly on Social Welfare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On low income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Experiencing Financial Hardship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You may qualify for the above scheme.  Please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return the completed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form below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 the school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office.  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…………………………………………………………………………………………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Child’s Name: _____________________________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Child’s Class: _____________________________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Please give reason for application: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Parents Name: _____________________________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Signature: _________________________________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Please return this form to the school office for the attention of Anne O’Connell (Principal).</w:t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851" w:top="851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1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6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3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7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5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9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/>
    </w:pPr>
    <w:rPr>
      <w:rFonts w:ascii="Verdana" w:cs="Verdana" w:eastAsia="Verdana" w:hAnsi="Verdana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Verdana" w:cs="Verdana" w:eastAsia="Verdana" w:hAnsi="Verdana"/>
      <w:b w:val="1"/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easonschoolbooks.com" TargetMode="External"/><Relationship Id="rId10" Type="http://schemas.openxmlformats.org/officeDocument/2006/relationships/hyperlink" Target="http://www.schoolbooksireland.ie" TargetMode="External"/><Relationship Id="rId13" Type="http://schemas.openxmlformats.org/officeDocument/2006/relationships/hyperlink" Target="http://www.schoolbooksonline.ie" TargetMode="External"/><Relationship Id="rId12" Type="http://schemas.openxmlformats.org/officeDocument/2006/relationships/hyperlink" Target="http://www.theshelf.i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choolbooks.ie" TargetMode="External"/><Relationship Id="rId14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hsb.ie" TargetMode="External"/><Relationship Id="rId8" Type="http://schemas.openxmlformats.org/officeDocument/2006/relationships/hyperlink" Target="http://www.schoolbooksdirec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